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23E" w:rsidRDefault="008A523E" w:rsidP="008A523E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</w:p>
    <w:p w:rsidR="008A523E" w:rsidRDefault="008A523E" w:rsidP="008A523E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</w:p>
    <w:p w:rsidR="008A523E" w:rsidRDefault="008A523E" w:rsidP="008A523E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</w:p>
    <w:p w:rsidR="008A523E" w:rsidRPr="008A523E" w:rsidRDefault="008A523E" w:rsidP="008A523E">
      <w:pPr>
        <w:pStyle w:val="a3"/>
        <w:spacing w:before="0" w:beforeAutospacing="0" w:after="0" w:afterAutospacing="0"/>
        <w:rPr>
          <w:rStyle w:val="a4"/>
          <w:color w:val="000000"/>
          <w:sz w:val="28"/>
        </w:rPr>
      </w:pPr>
      <w:r w:rsidRPr="008A523E">
        <w:rPr>
          <w:rStyle w:val="a4"/>
          <w:color w:val="000000"/>
          <w:sz w:val="28"/>
        </w:rPr>
        <w:t>О подписании договора</w:t>
      </w:r>
    </w:p>
    <w:p w:rsidR="008A523E" w:rsidRPr="008A523E" w:rsidRDefault="008A523E" w:rsidP="008A523E">
      <w:pPr>
        <w:pStyle w:val="a3"/>
        <w:spacing w:before="0" w:beforeAutospacing="0" w:after="0" w:afterAutospacing="0"/>
        <w:rPr>
          <w:bCs/>
          <w:color w:val="000000"/>
          <w:sz w:val="28"/>
        </w:rPr>
      </w:pPr>
      <w:r w:rsidRPr="008A523E">
        <w:rPr>
          <w:rStyle w:val="a4"/>
          <w:color w:val="000000"/>
          <w:sz w:val="28"/>
        </w:rPr>
        <w:t xml:space="preserve">с санаторием «Ейск» на 2022 год </w:t>
      </w:r>
    </w:p>
    <w:p w:rsidR="008A523E" w:rsidRPr="008A523E" w:rsidRDefault="008A523E" w:rsidP="008A523E">
      <w:pPr>
        <w:rPr>
          <w:rStyle w:val="a4"/>
          <w:color w:val="000000"/>
        </w:rPr>
      </w:pPr>
    </w:p>
    <w:p w:rsidR="008A523E" w:rsidRDefault="008A523E" w:rsidP="008A523E">
      <w:pPr>
        <w:jc w:val="center"/>
        <w:rPr>
          <w:rStyle w:val="a4"/>
          <w:color w:val="000000"/>
        </w:rPr>
      </w:pPr>
    </w:p>
    <w:p w:rsidR="008A523E" w:rsidRDefault="008A523E" w:rsidP="008A523E">
      <w:pPr>
        <w:jc w:val="center"/>
        <w:rPr>
          <w:rStyle w:val="a4"/>
          <w:color w:val="000000"/>
          <w:sz w:val="28"/>
        </w:rPr>
      </w:pPr>
      <w:r w:rsidRPr="00DE78F7">
        <w:rPr>
          <w:rStyle w:val="a4"/>
          <w:color w:val="000000"/>
          <w:sz w:val="28"/>
        </w:rPr>
        <w:t>Уважаемые коллеги!</w:t>
      </w:r>
    </w:p>
    <w:p w:rsidR="008A523E" w:rsidRDefault="008A523E" w:rsidP="008A523E">
      <w:pPr>
        <w:jc w:val="center"/>
        <w:rPr>
          <w:rStyle w:val="a4"/>
          <w:color w:val="000000"/>
          <w:sz w:val="28"/>
        </w:rPr>
      </w:pPr>
    </w:p>
    <w:p w:rsidR="008A523E" w:rsidRDefault="008A523E" w:rsidP="008A5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Продолжая сотрудничество с санаторием «Ейск», подписан договор между краевой организацией Профсоюза и санаторием «Ейск» города Ейска об отдыхе и лечении работников отрасли образования на льготных условиях в период с 8 февраля по 31 декабря 2022 года.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Специально для членов Профсоюза санаторий разработал четыре программы лечения по льготной стоимости: «Базовое лечение», «Время для здоровья», «Поднятие иммунитета», «Восстановление и лечение для лиц, перенёсших 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-19 или ОРВИ».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предложению краевой организации и согласно договору санаторий принимает на лечение работников отрасли образования края сроком пребывания от 12 до 24 дней по программе </w:t>
      </w:r>
      <w:r w:rsidRPr="002A79E2">
        <w:rPr>
          <w:b/>
          <w:sz w:val="28"/>
          <w:szCs w:val="28"/>
        </w:rPr>
        <w:t>«Базовое лечение»</w:t>
      </w:r>
      <w:r>
        <w:rPr>
          <w:sz w:val="28"/>
          <w:szCs w:val="28"/>
        </w:rPr>
        <w:t xml:space="preserve"> с 14 февраля по 31 мая 2022 года по стоимости 3145 рублей за сутки; с 1 июня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по 31 декабря 2022 года по стоимости 3305 рублей за сутки. </w:t>
      </w:r>
      <w:proofErr w:type="gramEnd"/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рамках договора предлагаются санаторно-курортные путёвки с лечебно-профилактическим комплексом </w:t>
      </w:r>
      <w:r w:rsidRPr="002A79E2">
        <w:rPr>
          <w:b/>
          <w:sz w:val="28"/>
          <w:szCs w:val="28"/>
        </w:rPr>
        <w:t>«Время для здоровья»</w:t>
      </w:r>
      <w:r>
        <w:rPr>
          <w:sz w:val="28"/>
          <w:szCs w:val="28"/>
        </w:rPr>
        <w:t xml:space="preserve"> сроком</w:t>
      </w:r>
      <w:r w:rsidRPr="00FC5A89">
        <w:rPr>
          <w:sz w:val="28"/>
          <w:szCs w:val="28"/>
        </w:rPr>
        <w:t xml:space="preserve"> </w:t>
      </w:r>
      <w:r>
        <w:rPr>
          <w:sz w:val="28"/>
          <w:szCs w:val="28"/>
        </w:rPr>
        <w:t>пребывания</w:t>
      </w:r>
      <w:r w:rsidRPr="00FC5A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6 до 8 дней с 14 февраля по 31 мая 2022 года по стоимости 2480 рублей за сутки, а с 1 июня по 31 декабря 2022 года по стоимости 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2600 рублей за сутки. </w:t>
      </w:r>
      <w:proofErr w:type="gramEnd"/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Путёвки по программе </w:t>
      </w:r>
      <w:r w:rsidRPr="002A79E2">
        <w:rPr>
          <w:b/>
          <w:sz w:val="28"/>
          <w:szCs w:val="28"/>
        </w:rPr>
        <w:t>«Поднятие иммунитета»</w:t>
      </w:r>
      <w:r>
        <w:rPr>
          <w:sz w:val="28"/>
          <w:szCs w:val="28"/>
        </w:rPr>
        <w:t xml:space="preserve"> сроком пребывания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6 дней реализуются с 14 февраля по 31 мая 2022 года по стоимости </w:t>
      </w:r>
      <w:r>
        <w:rPr>
          <w:sz w:val="28"/>
          <w:szCs w:val="28"/>
        </w:rPr>
        <w:t xml:space="preserve">                  </w:t>
      </w:r>
      <w:bookmarkStart w:id="0" w:name="_GoBack"/>
      <w:bookmarkEnd w:id="0"/>
      <w:r>
        <w:rPr>
          <w:sz w:val="28"/>
          <w:szCs w:val="28"/>
        </w:rPr>
        <w:t xml:space="preserve">2160 рублей за сутки, с 1 июня по 31 декабря 2022 года по стоимости 2270 рублей в сутки. 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Pr="002A79E2">
        <w:rPr>
          <w:b/>
          <w:sz w:val="28"/>
          <w:szCs w:val="28"/>
        </w:rPr>
        <w:t xml:space="preserve">«Восстановление и лечение для лиц, перенёсших </w:t>
      </w:r>
      <w:r w:rsidRPr="002A79E2">
        <w:rPr>
          <w:b/>
          <w:sz w:val="28"/>
          <w:szCs w:val="28"/>
          <w:lang w:val="en-US"/>
        </w:rPr>
        <w:t>COVID</w:t>
      </w:r>
      <w:r w:rsidRPr="002A79E2">
        <w:rPr>
          <w:b/>
          <w:sz w:val="28"/>
          <w:szCs w:val="28"/>
        </w:rPr>
        <w:t>-19 или ОРВИ»</w:t>
      </w:r>
      <w:r w:rsidRPr="006F3C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предлагается по путёвкам со сроком пребывания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12 дней с 14 февраля по 31 мая 2022 года по стоимости 2395 рублей за сутки, с 1 июня по 31 декабря 2022 года по стоимости 2515 рублей в сутки. 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Комитету краевой организации и администрации санатория удалось договориться о скидке для членов Профсоюза края в среднем по году на 23%, от цен в категории этих же номеров, установленных в санатории.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договору, санаторий обязуется выделять краевой организации Профсоюза путёвки для оздоровления работников образования региона с заболеваниями опорно-двигательного аппарата, неврологическими, </w:t>
      </w:r>
      <w:proofErr w:type="gramStart"/>
      <w:r>
        <w:rPr>
          <w:sz w:val="28"/>
          <w:szCs w:val="28"/>
        </w:rPr>
        <w:t>сердечно-сосудистой</w:t>
      </w:r>
      <w:proofErr w:type="gramEnd"/>
      <w:r>
        <w:rPr>
          <w:sz w:val="28"/>
          <w:szCs w:val="28"/>
        </w:rPr>
        <w:t xml:space="preserve"> системы (1-2 ст.), гинекологическими, урологическими, кожными неинфекционными, эндокринными, верхних дыхательных путей, </w:t>
      </w:r>
      <w:proofErr w:type="spellStart"/>
      <w:r>
        <w:rPr>
          <w:sz w:val="28"/>
          <w:szCs w:val="28"/>
        </w:rPr>
        <w:t>аллергозами</w:t>
      </w:r>
      <w:proofErr w:type="spellEnd"/>
      <w:r>
        <w:rPr>
          <w:sz w:val="28"/>
          <w:szCs w:val="28"/>
        </w:rPr>
        <w:t>.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</w:p>
    <w:p w:rsidR="008A523E" w:rsidRDefault="008A523E" w:rsidP="008A523E">
      <w:pPr>
        <w:ind w:firstLine="708"/>
        <w:jc w:val="both"/>
        <w:rPr>
          <w:sz w:val="28"/>
          <w:szCs w:val="28"/>
        </w:rPr>
      </w:pP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Оплата за путёвки производится работниками отрасли за наличный  либо безналичный расчёт в кассу санатория по прибытию.</w:t>
      </w:r>
    </w:p>
    <w:p w:rsidR="008A523E" w:rsidRDefault="008A523E" w:rsidP="008A5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желанию и при отсутствии противопоказаний возможно назначение дополнительных процедур по прейскуранту, действующему на момент обращения в санатории, за дополнительную плату. </w:t>
      </w:r>
    </w:p>
    <w:p w:rsidR="008A523E" w:rsidRPr="008A523E" w:rsidRDefault="008A523E" w:rsidP="008A523E">
      <w:pPr>
        <w:ind w:firstLine="708"/>
        <w:jc w:val="both"/>
        <w:rPr>
          <w:b/>
          <w:sz w:val="28"/>
          <w:szCs w:val="28"/>
        </w:rPr>
      </w:pPr>
      <w:r w:rsidRPr="008A523E">
        <w:rPr>
          <w:b/>
          <w:sz w:val="28"/>
          <w:szCs w:val="28"/>
        </w:rPr>
        <w:t>Сроки лечения бронируются по письмам-заявкам территориальных организаций, направляемых в адрес Комитета краевой организации не позднее, чем за 10 дней до дня заезда.</w:t>
      </w:r>
    </w:p>
    <w:p w:rsidR="008A523E" w:rsidRPr="008A523E" w:rsidRDefault="008A523E" w:rsidP="008A523E">
      <w:pPr>
        <w:ind w:firstLine="708"/>
        <w:jc w:val="both"/>
        <w:rPr>
          <w:b/>
          <w:sz w:val="28"/>
          <w:szCs w:val="28"/>
        </w:rPr>
      </w:pPr>
    </w:p>
    <w:p w:rsidR="008A523E" w:rsidRDefault="008A523E" w:rsidP="008A523E">
      <w:pPr>
        <w:jc w:val="both"/>
        <w:rPr>
          <w:sz w:val="28"/>
          <w:szCs w:val="28"/>
        </w:rPr>
      </w:pPr>
    </w:p>
    <w:p w:rsidR="008A523E" w:rsidRDefault="008A523E" w:rsidP="008A523E">
      <w:pPr>
        <w:jc w:val="both"/>
        <w:rPr>
          <w:sz w:val="28"/>
          <w:szCs w:val="28"/>
        </w:rPr>
      </w:pPr>
    </w:p>
    <w:p w:rsidR="00D01FA8" w:rsidRDefault="008A523E"/>
    <w:sectPr w:rsidR="00D01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23E"/>
    <w:rsid w:val="008A523E"/>
    <w:rsid w:val="00BB6A3B"/>
    <w:rsid w:val="00F8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A523E"/>
    <w:pPr>
      <w:spacing w:before="100" w:beforeAutospacing="1" w:after="100" w:afterAutospacing="1"/>
    </w:pPr>
  </w:style>
  <w:style w:type="character" w:styleId="a4">
    <w:name w:val="Strong"/>
    <w:qFormat/>
    <w:rsid w:val="008A52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A523E"/>
    <w:pPr>
      <w:spacing w:before="100" w:beforeAutospacing="1" w:after="100" w:afterAutospacing="1"/>
    </w:pPr>
  </w:style>
  <w:style w:type="character" w:styleId="a4">
    <w:name w:val="Strong"/>
    <w:qFormat/>
    <w:rsid w:val="008A52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2022-02-10T18:52:00Z</dcterms:created>
  <dcterms:modified xsi:type="dcterms:W3CDTF">2022-02-10T19:00:00Z</dcterms:modified>
</cp:coreProperties>
</file>